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DC" w:rsidRPr="009E15DC" w:rsidRDefault="00437454" w:rsidP="009E15DC">
      <w:pPr>
        <w:rPr>
          <w:color w:val="FF0000"/>
          <w:lang w:val="uk-UA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8.95pt;width:36pt;height:32.8pt;z-index:251658240">
            <v:imagedata r:id="rId5" o:title=""/>
          </v:shape>
          <o:OLEObject Type="Embed" ProgID="PBrush" ShapeID="_x0000_s1026" DrawAspect="Content" ObjectID="_1629610410" r:id="rId6"/>
        </w:pict>
      </w:r>
    </w:p>
    <w:p w:rsidR="009E15DC" w:rsidRDefault="009E15DC" w:rsidP="009E15DC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УКРАЇНА</w:t>
      </w:r>
    </w:p>
    <w:p w:rsidR="009E15DC" w:rsidRDefault="009E15DC" w:rsidP="009E15D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Управління освіти Первомайської міської ради</w:t>
      </w:r>
    </w:p>
    <w:p w:rsidR="009E15DC" w:rsidRDefault="009E15DC" w:rsidP="009E15D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Миколаївської області</w:t>
      </w:r>
    </w:p>
    <w:p w:rsidR="009E15DC" w:rsidRDefault="009E15DC" w:rsidP="009E15DC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55213 м"/>
        </w:smartTagPr>
        <w:r>
          <w:rPr>
            <w:sz w:val="22"/>
            <w:szCs w:val="22"/>
          </w:rPr>
          <w:t>55213 м</w:t>
        </w:r>
      </w:smartTag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Первомайськ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вул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Грушевського</w:t>
      </w:r>
      <w:proofErr w:type="spellEnd"/>
      <w:r>
        <w:rPr>
          <w:sz w:val="22"/>
          <w:szCs w:val="22"/>
        </w:rPr>
        <w:t>, 1   тел. 4-34-93, 4-25-16</w:t>
      </w:r>
    </w:p>
    <w:p w:rsidR="009E15DC" w:rsidRDefault="009E15DC" w:rsidP="009E15DC">
      <w:pPr>
        <w:jc w:val="center"/>
        <w:rPr>
          <w:sz w:val="22"/>
          <w:szCs w:val="22"/>
          <w:lang w:val="uk-UA"/>
        </w:rPr>
      </w:pPr>
    </w:p>
    <w:p w:rsidR="009E15DC" w:rsidRDefault="009E15DC" w:rsidP="009E15DC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 А К А З</w:t>
      </w:r>
    </w:p>
    <w:p w:rsidR="009E15DC" w:rsidRDefault="009E15DC" w:rsidP="009E15DC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9E15DC" w:rsidRDefault="009E15DC" w:rsidP="009E15DC">
      <w:pPr>
        <w:ind w:left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18.01.2019                                                                                № 14</w:t>
      </w:r>
      <w:bookmarkStart w:id="0" w:name="_GoBack"/>
      <w:bookmarkEnd w:id="0"/>
    </w:p>
    <w:p w:rsidR="009E15DC" w:rsidRDefault="009E15DC" w:rsidP="009E15DC">
      <w:pPr>
        <w:ind w:left="708"/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вартості </w:t>
      </w:r>
    </w:p>
    <w:p w:rsidR="009E15DC" w:rsidRDefault="009E15DC" w:rsidP="009E1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дітей у закладах </w:t>
      </w:r>
    </w:p>
    <w:p w:rsidR="009E15DC" w:rsidRDefault="009E15DC" w:rsidP="009E1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дошкільної освіти міста</w:t>
      </w:r>
    </w:p>
    <w:p w:rsidR="009E15DC" w:rsidRDefault="009E15DC" w:rsidP="009E1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E15DC" w:rsidRDefault="009E15DC" w:rsidP="009E15D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56 Закону України  «Про освіту»,   </w:t>
      </w:r>
      <w:proofErr w:type="spellStart"/>
      <w:r>
        <w:rPr>
          <w:sz w:val="28"/>
          <w:szCs w:val="28"/>
          <w:lang w:val="uk-UA"/>
        </w:rPr>
        <w:t>Постановв</w:t>
      </w:r>
      <w:proofErr w:type="spellEnd"/>
      <w:r>
        <w:rPr>
          <w:sz w:val="28"/>
          <w:szCs w:val="28"/>
          <w:lang w:val="uk-UA"/>
        </w:rPr>
        <w:t xml:space="preserve"> Кабінету Міністрів України від 22.11.2004 № 1591 «Про затвердження норм харчування у навчальних та оздоровчих закладах», від 26.08.2002 № 1243 «Про невідкладні питання діяльності дошкільних та </w:t>
      </w:r>
      <w:proofErr w:type="spellStart"/>
      <w:r>
        <w:rPr>
          <w:sz w:val="28"/>
          <w:szCs w:val="28"/>
          <w:lang w:val="uk-UA"/>
        </w:rPr>
        <w:t>інтернатних</w:t>
      </w:r>
      <w:proofErr w:type="spellEnd"/>
      <w:r>
        <w:rPr>
          <w:sz w:val="28"/>
          <w:szCs w:val="28"/>
          <w:lang w:val="uk-UA"/>
        </w:rPr>
        <w:t xml:space="preserve"> навчальних закладів», від 18 січня 2016 року №16 «Про внесення змін до Порядку надання послуг з харчування дітей у дошкільних, учнів у загальноосвітніх та професійно-технічних навчальних закладах», наказу Міністерства освіти і науки України від 21.11.2002 № 667 «Про затвердження порядку встановлення  плати для батьків за перебування дітей у державних і комунальних дошкільних та </w:t>
      </w:r>
      <w:proofErr w:type="spellStart"/>
      <w:r>
        <w:rPr>
          <w:sz w:val="28"/>
          <w:szCs w:val="28"/>
          <w:lang w:val="uk-UA"/>
        </w:rPr>
        <w:t>інтернатних</w:t>
      </w:r>
      <w:proofErr w:type="spellEnd"/>
      <w:r>
        <w:rPr>
          <w:sz w:val="28"/>
          <w:szCs w:val="28"/>
          <w:lang w:val="uk-UA"/>
        </w:rPr>
        <w:t xml:space="preserve"> навчальних закладах», Закону України «Про статус ветеранів війни, гарантії їх соціального захисту», з метою виконання натуральних норм харчування дітей у закладах дошкільної освіти на підставі рішення виконавчого комітету Первомайської міської ради від 11.01.2019 № 4  «Про встановлення вартості харчування дітей у закладах дошкільної освіти міста у 2019 році» </w:t>
      </w:r>
    </w:p>
    <w:p w:rsidR="009E15DC" w:rsidRDefault="009E15DC" w:rsidP="009E1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E15DC" w:rsidRDefault="009E15DC" w:rsidP="009E1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Установити вартість харчування одного </w:t>
      </w:r>
      <w:proofErr w:type="spellStart"/>
      <w:r>
        <w:rPr>
          <w:sz w:val="28"/>
          <w:szCs w:val="28"/>
          <w:lang w:val="uk-UA"/>
        </w:rPr>
        <w:t>дітодня</w:t>
      </w:r>
      <w:proofErr w:type="spellEnd"/>
      <w:r>
        <w:rPr>
          <w:sz w:val="28"/>
          <w:szCs w:val="28"/>
          <w:lang w:val="uk-UA"/>
        </w:rPr>
        <w:t xml:space="preserve"> у закладах дошкільної освіти   міста  до 29-30,0 грн., у санаторному ДНЗ № 11 до 32-33,0 грн., у ДНЗ № 14, 25 (з чотириразовим  харчуванням) до  32-33,0 грн.</w:t>
      </w:r>
    </w:p>
    <w:p w:rsidR="009E15DC" w:rsidRDefault="009E15DC" w:rsidP="009E15DC">
      <w:pPr>
        <w:ind w:left="720" w:right="-1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Термін: з 01.02.2019</w:t>
      </w: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Установити плату за харчування дітей у комунальних ЗДО міста для батьків або осіб, які їх замінюють, в розмірі  до 60 відсотків від вартості харчування на один день (за кожне відвідування): для дітей віком до 3-х років та дітей, які </w:t>
      </w: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знаходяться на дієтичному харчуванні –  17 грн. 40 коп., 3 роки і старше – 18 грн. 00 коп.</w:t>
      </w:r>
    </w:p>
    <w:p w:rsidR="009E15DC" w:rsidRDefault="009E15DC" w:rsidP="009E15DC">
      <w:pPr>
        <w:ind w:right="-1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з 01.02.2019</w:t>
      </w:r>
    </w:p>
    <w:p w:rsidR="009E15DC" w:rsidRPr="002B7676" w:rsidRDefault="009E15DC" w:rsidP="009E1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</w:t>
      </w:r>
      <w:r w:rsidRPr="002B7676">
        <w:rPr>
          <w:sz w:val="28"/>
          <w:szCs w:val="28"/>
          <w:lang w:val="uk-UA"/>
        </w:rPr>
        <w:t xml:space="preserve">Звільнити від оплати за харчування на 100% дітей, які потребують корекції фізичного та розумового розвитку у групах спеціального призначення  ДНЗ № 5, 25, санаторного дошкільного закладу № 11, дітей-сиріт та дітей,  позбавлених батьківського піклування, дітей-інвалідів, дітей учасників війни, учасників бойових дій, ветеранів війни, інвалідів війни та осіб, на яких поширюється чинність Закону України «Про статус ветеранів </w:t>
      </w:r>
      <w:r w:rsidRPr="002B7676">
        <w:rPr>
          <w:sz w:val="28"/>
          <w:szCs w:val="28"/>
          <w:lang w:val="uk-UA"/>
        </w:rPr>
        <w:lastRenderedPageBreak/>
        <w:t xml:space="preserve">війни, гарантії їх соціального захисту», дітей, переміщених із тимчасово окупованих територій та зони проведення антитерористичних дій; дітей із малозабезпечених сімей, дітей бійців-добровольців, які брали участь у захисті територіальної цілісності та державного </w:t>
      </w:r>
      <w:proofErr w:type="spellStart"/>
      <w:r w:rsidRPr="002B7676">
        <w:rPr>
          <w:sz w:val="28"/>
          <w:szCs w:val="28"/>
          <w:lang w:val="uk-UA"/>
        </w:rPr>
        <w:t>суверинітету</w:t>
      </w:r>
      <w:proofErr w:type="spellEnd"/>
      <w:r w:rsidRPr="002B7676">
        <w:rPr>
          <w:sz w:val="28"/>
          <w:szCs w:val="28"/>
          <w:lang w:val="uk-UA"/>
        </w:rPr>
        <w:t xml:space="preserve"> на сході України.</w:t>
      </w:r>
    </w:p>
    <w:p w:rsidR="009E15DC" w:rsidRPr="002B7676" w:rsidRDefault="009E15DC" w:rsidP="009E15DC">
      <w:pPr>
        <w:ind w:right="-185"/>
        <w:jc w:val="right"/>
        <w:rPr>
          <w:sz w:val="28"/>
          <w:szCs w:val="28"/>
          <w:lang w:val="uk-UA"/>
        </w:rPr>
      </w:pPr>
      <w:r w:rsidRPr="002B7676">
        <w:rPr>
          <w:sz w:val="28"/>
          <w:szCs w:val="28"/>
          <w:lang w:val="uk-UA"/>
        </w:rPr>
        <w:t>Термін: з 01.02.2019</w:t>
      </w:r>
    </w:p>
    <w:p w:rsidR="009E15DC" w:rsidRPr="002B7676" w:rsidRDefault="009E15DC" w:rsidP="009E15DC">
      <w:pPr>
        <w:ind w:right="-142"/>
        <w:jc w:val="both"/>
        <w:rPr>
          <w:sz w:val="28"/>
          <w:szCs w:val="28"/>
          <w:lang w:val="uk-UA"/>
        </w:rPr>
      </w:pPr>
      <w:r w:rsidRPr="002B7676">
        <w:rPr>
          <w:sz w:val="28"/>
          <w:szCs w:val="28"/>
          <w:lang w:val="uk-UA"/>
        </w:rPr>
        <w:t>4. Зменшити розмір оплати на 50% для багатодітних сімей, при наявності довідки управління  соціального захисту населення міської ради.</w:t>
      </w:r>
    </w:p>
    <w:p w:rsidR="009E15DC" w:rsidRPr="002B7676" w:rsidRDefault="009E15DC" w:rsidP="009E15DC">
      <w:pPr>
        <w:ind w:right="-185"/>
        <w:jc w:val="right"/>
        <w:rPr>
          <w:sz w:val="28"/>
          <w:szCs w:val="28"/>
          <w:lang w:val="uk-UA"/>
        </w:rPr>
      </w:pPr>
      <w:r w:rsidRPr="002B7676">
        <w:rPr>
          <w:sz w:val="28"/>
          <w:szCs w:val="28"/>
          <w:lang w:val="uk-UA"/>
        </w:rPr>
        <w:t>Термін: з 01.02.2019</w:t>
      </w:r>
    </w:p>
    <w:p w:rsidR="009E15DC" w:rsidRDefault="009E15DC" w:rsidP="009E15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Начальнику відділу харчування  </w:t>
      </w:r>
      <w:proofErr w:type="spellStart"/>
      <w:r>
        <w:rPr>
          <w:sz w:val="28"/>
          <w:szCs w:val="28"/>
          <w:lang w:val="uk-UA"/>
        </w:rPr>
        <w:t>Баранюк</w:t>
      </w:r>
      <w:proofErr w:type="spellEnd"/>
      <w:r>
        <w:rPr>
          <w:sz w:val="28"/>
          <w:szCs w:val="28"/>
          <w:lang w:val="uk-UA"/>
        </w:rPr>
        <w:t xml:space="preserve"> О.П. зробити відповідні розрахунки по батьківській оплаті.                                                                              </w:t>
      </w:r>
    </w:p>
    <w:p w:rsidR="009E15DC" w:rsidRPr="000D45CD" w:rsidRDefault="009E15DC" w:rsidP="009E15DC">
      <w:pPr>
        <w:pStyle w:val="a4"/>
        <w:numPr>
          <w:ilvl w:val="0"/>
          <w:numId w:val="1"/>
        </w:numPr>
        <w:ind w:right="-1"/>
        <w:jc w:val="both"/>
        <w:rPr>
          <w:color w:val="000000"/>
          <w:sz w:val="28"/>
          <w:szCs w:val="28"/>
          <w:lang w:val="uk-UA"/>
        </w:rPr>
      </w:pPr>
      <w:r w:rsidRPr="000D45CD">
        <w:rPr>
          <w:color w:val="000000"/>
          <w:sz w:val="28"/>
          <w:szCs w:val="28"/>
          <w:lang w:val="uk-UA"/>
        </w:rPr>
        <w:t>Директорам закладів дошкільної освіти:</w:t>
      </w:r>
    </w:p>
    <w:p w:rsidR="009E15DC" w:rsidRDefault="009E15DC" w:rsidP="009E15DC">
      <w:pPr>
        <w:pStyle w:val="a4"/>
        <w:ind w:left="360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6.1. Довести даний наказ до відома батьківського та педагогічного колективів.</w:t>
      </w:r>
    </w:p>
    <w:p w:rsidR="009E15DC" w:rsidRDefault="009E15DC" w:rsidP="009E15DC">
      <w:pPr>
        <w:pStyle w:val="a4"/>
        <w:ind w:left="360" w:right="-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6.2. Забезпечити належний контроль за  харчуванням дітей, дотриманням вартості харчування.</w:t>
      </w:r>
    </w:p>
    <w:p w:rsidR="009E15DC" w:rsidRDefault="009E15DC" w:rsidP="009E15DC">
      <w:pPr>
        <w:pStyle w:val="a4"/>
        <w:numPr>
          <w:ilvl w:val="0"/>
          <w:numId w:val="1"/>
        </w:numPr>
        <w:ind w:left="0" w:right="-1" w:firstLine="0"/>
        <w:jc w:val="both"/>
        <w:rPr>
          <w:color w:val="000000"/>
          <w:sz w:val="28"/>
          <w:szCs w:val="28"/>
          <w:lang w:val="uk-UA"/>
        </w:rPr>
      </w:pPr>
      <w:r w:rsidRPr="000D45CD">
        <w:rPr>
          <w:color w:val="000000"/>
          <w:sz w:val="28"/>
          <w:szCs w:val="28"/>
          <w:lang w:val="uk-UA"/>
        </w:rPr>
        <w:t>Головному бухгалтеру управління осв</w:t>
      </w:r>
      <w:r>
        <w:rPr>
          <w:color w:val="000000"/>
          <w:sz w:val="28"/>
          <w:szCs w:val="28"/>
          <w:lang w:val="uk-UA"/>
        </w:rPr>
        <w:t xml:space="preserve">іти </w:t>
      </w:r>
      <w:proofErr w:type="spellStart"/>
      <w:r>
        <w:rPr>
          <w:color w:val="000000"/>
          <w:sz w:val="28"/>
          <w:szCs w:val="28"/>
          <w:lang w:val="uk-UA"/>
        </w:rPr>
        <w:t>Радоуцькій</w:t>
      </w:r>
      <w:proofErr w:type="spellEnd"/>
      <w:r>
        <w:rPr>
          <w:color w:val="000000"/>
          <w:sz w:val="28"/>
          <w:szCs w:val="28"/>
          <w:lang w:val="uk-UA"/>
        </w:rPr>
        <w:t xml:space="preserve"> О.В. фінансувати </w:t>
      </w:r>
      <w:r w:rsidRPr="000D45CD">
        <w:rPr>
          <w:color w:val="000000"/>
          <w:sz w:val="28"/>
          <w:szCs w:val="28"/>
          <w:lang w:val="uk-UA"/>
        </w:rPr>
        <w:t>видатки на харчування у 2018 році в межах кошторису.</w:t>
      </w:r>
    </w:p>
    <w:p w:rsidR="009E15DC" w:rsidRPr="000D45CD" w:rsidRDefault="009E15DC" w:rsidP="009E15DC">
      <w:pPr>
        <w:pStyle w:val="a4"/>
        <w:numPr>
          <w:ilvl w:val="0"/>
          <w:numId w:val="1"/>
        </w:numPr>
        <w:ind w:left="0" w:right="-1" w:firstLine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Зняти з контролю наказ управління освіти від 14.05.2018 № 162 «Про встановлення вартості харчування дітей у закладах дошкільної освіти», як такий, що втратив чинність.</w:t>
      </w:r>
    </w:p>
    <w:p w:rsidR="009E15DC" w:rsidRDefault="009E15DC" w:rsidP="009E15DC">
      <w:pPr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 Контроль за виконанням даного наказу покласти на головного спеціаліста управління освіти Троянську С.В. та </w:t>
      </w:r>
      <w:r>
        <w:rPr>
          <w:sz w:val="28"/>
          <w:szCs w:val="28"/>
          <w:lang w:val="uk-UA"/>
        </w:rPr>
        <w:t xml:space="preserve"> головного бухгалтера </w:t>
      </w:r>
      <w:proofErr w:type="spellStart"/>
      <w:r>
        <w:rPr>
          <w:sz w:val="28"/>
          <w:szCs w:val="28"/>
          <w:lang w:val="uk-UA"/>
        </w:rPr>
        <w:t>Радоуцьку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                                          Г.Ф.Остапенко</w:t>
      </w: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</w:p>
    <w:p w:rsidR="009E15DC" w:rsidRDefault="009E15DC" w:rsidP="009E15DC">
      <w:pPr>
        <w:ind w:right="-185"/>
        <w:jc w:val="both"/>
        <w:rPr>
          <w:lang w:val="uk-UA"/>
        </w:rPr>
      </w:pPr>
      <w:r>
        <w:rPr>
          <w:lang w:val="uk-UA"/>
        </w:rPr>
        <w:t>Троянська</w:t>
      </w:r>
    </w:p>
    <w:p w:rsidR="009E15DC" w:rsidRDefault="009E15DC" w:rsidP="009E15DC">
      <w:pPr>
        <w:ind w:right="-185"/>
        <w:jc w:val="both"/>
        <w:rPr>
          <w:lang w:val="uk-UA"/>
        </w:rPr>
      </w:pPr>
      <w:r>
        <w:rPr>
          <w:lang w:val="uk-UA"/>
        </w:rPr>
        <w:t xml:space="preserve"> 5 56 44</w:t>
      </w:r>
    </w:p>
    <w:p w:rsidR="009E15DC" w:rsidRDefault="009E15DC" w:rsidP="009E15DC">
      <w:pPr>
        <w:ind w:right="-185"/>
        <w:jc w:val="both"/>
        <w:rPr>
          <w:sz w:val="28"/>
          <w:szCs w:val="28"/>
          <w:lang w:val="uk-UA"/>
        </w:rPr>
      </w:pPr>
    </w:p>
    <w:p w:rsidR="009E15DC" w:rsidRDefault="009E15DC" w:rsidP="009E15DC">
      <w:pPr>
        <w:jc w:val="both"/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Default="009E15DC" w:rsidP="009E15DC">
      <w:pPr>
        <w:rPr>
          <w:sz w:val="28"/>
          <w:szCs w:val="28"/>
          <w:lang w:val="uk-UA"/>
        </w:rPr>
      </w:pPr>
    </w:p>
    <w:p w:rsidR="009E15DC" w:rsidRPr="009E15DC" w:rsidRDefault="009E15DC" w:rsidP="009E15D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15DC" w:rsidRPr="009E15DC" w:rsidSect="00EA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A59"/>
    <w:multiLevelType w:val="hybridMultilevel"/>
    <w:tmpl w:val="B88A0DB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E15DC"/>
    <w:rsid w:val="00437454"/>
    <w:rsid w:val="009E15DC"/>
    <w:rsid w:val="00DC0A4C"/>
    <w:rsid w:val="00E35C7D"/>
    <w:rsid w:val="00E53EC6"/>
    <w:rsid w:val="00EA7B05"/>
    <w:rsid w:val="00F2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15DC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5D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E15D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9E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576</Words>
  <Characters>3288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Vita</cp:lastModifiedBy>
  <cp:revision>3</cp:revision>
  <dcterms:created xsi:type="dcterms:W3CDTF">2019-09-10T05:42:00Z</dcterms:created>
  <dcterms:modified xsi:type="dcterms:W3CDTF">2019-09-10T05:47:00Z</dcterms:modified>
</cp:coreProperties>
</file>